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03D9" w:rsidRDefault="00FD03D9" w:rsidP="00FD03D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  <w:bookmarkStart w:id="0" w:name="_GoBack"/>
      <w:bookmarkEnd w:id="0"/>
    </w:p>
    <w:p w:rsidR="00FD03D9" w:rsidRDefault="00FD03D9">
      <w:pPr>
        <w:pStyle w:val="ConsPlusTitle"/>
        <w:jc w:val="center"/>
      </w:pPr>
      <w:r>
        <w:t>АДМИНИСТРАЦИЯ НИЖНЕВАРТОВСКОГО РАЙОНА</w:t>
      </w:r>
    </w:p>
    <w:p w:rsidR="00FD03D9" w:rsidRDefault="00FD03D9">
      <w:pPr>
        <w:pStyle w:val="ConsPlusTitle"/>
        <w:jc w:val="center"/>
      </w:pPr>
    </w:p>
    <w:p w:rsidR="00FD03D9" w:rsidRDefault="00FD03D9">
      <w:pPr>
        <w:pStyle w:val="ConsPlusTitle"/>
        <w:jc w:val="center"/>
      </w:pPr>
      <w:r>
        <w:t>ПОСТАНОВЛЕНИЕ</w:t>
      </w:r>
    </w:p>
    <w:p w:rsidR="00FD03D9" w:rsidRDefault="00FD03D9">
      <w:pPr>
        <w:pStyle w:val="ConsPlusTitle"/>
        <w:jc w:val="center"/>
      </w:pPr>
      <w:r>
        <w:t>от 27 февраля 2024 г. N 210</w:t>
      </w:r>
    </w:p>
    <w:p w:rsidR="00FD03D9" w:rsidRDefault="00FD03D9">
      <w:pPr>
        <w:pStyle w:val="ConsPlusTitle"/>
        <w:jc w:val="center"/>
      </w:pPr>
    </w:p>
    <w:p w:rsidR="00FD03D9" w:rsidRDefault="00FD03D9">
      <w:pPr>
        <w:pStyle w:val="ConsPlusTitle"/>
        <w:jc w:val="center"/>
      </w:pPr>
      <w:r>
        <w:t>О ВНЕСЕНИИ ИЗМЕНЕНИЙ В ПРИЛОЖЕНИЕ К ПОСТАНОВЛЕНИЮ</w:t>
      </w:r>
    </w:p>
    <w:p w:rsidR="00FD03D9" w:rsidRDefault="00FD03D9">
      <w:pPr>
        <w:pStyle w:val="ConsPlusTitle"/>
        <w:jc w:val="center"/>
      </w:pPr>
      <w:r>
        <w:t>АДМИНИСТРАЦИИ РАЙОНА ОТ 19.06.2019 N 1258 "ОБ УТВЕРЖДЕНИИ</w:t>
      </w:r>
    </w:p>
    <w:p w:rsidR="00FD03D9" w:rsidRDefault="00FD03D9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FD03D9" w:rsidRDefault="00FD03D9">
      <w:pPr>
        <w:pStyle w:val="ConsPlusTitle"/>
        <w:jc w:val="center"/>
      </w:pPr>
      <w:r>
        <w:t>УСЛУГИ "ПРЕДОСТАВЛЕНИЕ ЖИЛЫХ ПОМЕЩЕНИЙ МУНИЦИПАЛЬНОГО</w:t>
      </w:r>
    </w:p>
    <w:p w:rsidR="00FD03D9" w:rsidRDefault="00FD03D9">
      <w:pPr>
        <w:pStyle w:val="ConsPlusTitle"/>
        <w:jc w:val="center"/>
      </w:pPr>
      <w:r>
        <w:t>СПЕЦИАЛИЗИРОВАННОГО ЖИЛИЩНОГО ФОНДА ПО ДОГОВОРАМ НАЙМА"</w:t>
      </w:r>
    </w:p>
    <w:p w:rsidR="00FD03D9" w:rsidRDefault="00FD03D9">
      <w:pPr>
        <w:pStyle w:val="ConsPlusNormal"/>
        <w:ind w:firstLine="540"/>
        <w:jc w:val="both"/>
      </w:pPr>
    </w:p>
    <w:p w:rsidR="00FD03D9" w:rsidRDefault="00FD03D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27.07.2021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FD03D9" w:rsidRDefault="00FD03D9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19.06.2019 N 1258 "Об утверждении административного регламента предоставления муниципальной услуги "Предоставление жилых помещений муниципального специализированного жилищного фонда по договорам найма" (с изменениями от 06.04.2020 N 552, от 28.12.2020 N 2101, от 04.06.2021 N 967, от 08.11.2021 N 1976, от 05.12.2022 N 2434, от 07.11.2023 N 1156) следующие изменения:</w:t>
      </w:r>
    </w:p>
    <w:p w:rsidR="00FD03D9" w:rsidRDefault="00FD03D9">
      <w:pPr>
        <w:pStyle w:val="ConsPlusNormal"/>
        <w:spacing w:before="220"/>
        <w:ind w:firstLine="540"/>
        <w:jc w:val="both"/>
      </w:pPr>
      <w:r>
        <w:t xml:space="preserve">1.1. По всему </w:t>
      </w:r>
      <w:hyperlink r:id="rId8">
        <w:r>
          <w:rPr>
            <w:color w:val="0000FF"/>
          </w:rPr>
          <w:t>тексту</w:t>
        </w:r>
      </w:hyperlink>
      <w:r>
        <w:t>:</w:t>
      </w:r>
    </w:p>
    <w:p w:rsidR="00FD03D9" w:rsidRDefault="00FD03D9">
      <w:pPr>
        <w:pStyle w:val="ConsPlusNormal"/>
        <w:spacing w:before="220"/>
        <w:ind w:firstLine="540"/>
        <w:jc w:val="both"/>
      </w:pPr>
      <w:r>
        <w:t xml:space="preserve">1.1.1. </w:t>
      </w:r>
      <w:hyperlink r:id="rId9">
        <w:r>
          <w:rPr>
            <w:color w:val="0000FF"/>
          </w:rPr>
          <w:t>Слова</w:t>
        </w:r>
      </w:hyperlink>
      <w:r>
        <w:t xml:space="preserve"> "отдела по жилищным вопросам и муниципальной собственности управления экологии, природопользования, земельных ресурсов, по жилищным вопросам и муниципальной собственности администрации района" в соответствующих падежах заменить словами "отдел по жилищным вопросам управления по жилищным вопросам, муниципальной собственности и земельным отношениям администрации района" в соответствующих падежах.</w:t>
      </w:r>
    </w:p>
    <w:p w:rsidR="00FD03D9" w:rsidRDefault="00FD03D9">
      <w:pPr>
        <w:pStyle w:val="ConsPlusNormal"/>
        <w:spacing w:before="220"/>
        <w:ind w:firstLine="540"/>
        <w:jc w:val="both"/>
      </w:pPr>
      <w:r>
        <w:t xml:space="preserve">1.1.2. </w:t>
      </w:r>
      <w:hyperlink r:id="rId10">
        <w:r>
          <w:rPr>
            <w:color w:val="0000FF"/>
          </w:rPr>
          <w:t>Слова</w:t>
        </w:r>
      </w:hyperlink>
      <w:r>
        <w:t xml:space="preserve"> "заместитель главы района - начальник управления экологии, природопользования, земельных ресурсов, по жилищным вопросам и муниципальной собственности" в соответствующих падежах заменить словами "начальник управления по жилищным вопросам, муниципальной собственности и земельным ресурсам администрации района" в соответствующих падежах.</w:t>
      </w:r>
    </w:p>
    <w:p w:rsidR="00FD03D9" w:rsidRDefault="00FD03D9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FD03D9" w:rsidRDefault="00FD03D9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FD03D9" w:rsidRDefault="00FD03D9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FD03D9" w:rsidRDefault="00FD03D9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опубликования (обнародования).</w:t>
      </w:r>
    </w:p>
    <w:p w:rsidR="00FD03D9" w:rsidRDefault="00FD03D9">
      <w:pPr>
        <w:pStyle w:val="ConsPlusNormal"/>
        <w:spacing w:before="220"/>
        <w:ind w:firstLine="540"/>
        <w:jc w:val="both"/>
      </w:pPr>
      <w:r>
        <w:t xml:space="preserve"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</w:t>
      </w:r>
      <w:proofErr w:type="spellStart"/>
      <w:r>
        <w:t>Горичеву</w:t>
      </w:r>
      <w:proofErr w:type="spellEnd"/>
      <w:r>
        <w:t>.</w:t>
      </w:r>
    </w:p>
    <w:p w:rsidR="00FD03D9" w:rsidRDefault="00FD03D9">
      <w:pPr>
        <w:pStyle w:val="ConsPlusNormal"/>
        <w:ind w:firstLine="540"/>
        <w:jc w:val="both"/>
      </w:pPr>
    </w:p>
    <w:p w:rsidR="00FD03D9" w:rsidRDefault="00FD03D9">
      <w:pPr>
        <w:pStyle w:val="ConsPlusNormal"/>
        <w:jc w:val="right"/>
      </w:pPr>
      <w:r>
        <w:t>Глава района</w:t>
      </w:r>
    </w:p>
    <w:p w:rsidR="00FD03D9" w:rsidRDefault="00FD03D9">
      <w:pPr>
        <w:pStyle w:val="ConsPlusNormal"/>
        <w:jc w:val="right"/>
      </w:pPr>
      <w:r>
        <w:t>Б.А.САЛОМАТИН</w:t>
      </w:r>
    </w:p>
    <w:p w:rsidR="00FD03D9" w:rsidRDefault="00FD03D9">
      <w:pPr>
        <w:pStyle w:val="ConsPlusNormal"/>
        <w:ind w:firstLine="540"/>
        <w:jc w:val="both"/>
      </w:pPr>
    </w:p>
    <w:p w:rsidR="00FD03D9" w:rsidRDefault="00FD03D9">
      <w:pPr>
        <w:pStyle w:val="ConsPlusNormal"/>
        <w:ind w:firstLine="540"/>
        <w:jc w:val="both"/>
      </w:pPr>
    </w:p>
    <w:p w:rsidR="00FD03D9" w:rsidRDefault="00FD03D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18A3" w:rsidRDefault="00E318A3"/>
    <w:sectPr w:rsidR="00E318A3" w:rsidSect="00FD03D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3D9"/>
    <w:rsid w:val="00E318A3"/>
    <w:rsid w:val="00FD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D549A6-8A31-408A-8F35-49C1598BE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03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03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D03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94112&amp;dst=10001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94112&amp;dst=10001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65798" TargetMode="External"/><Relationship Id="rId10" Type="http://schemas.openxmlformats.org/officeDocument/2006/relationships/hyperlink" Target="https://login.consultant.ru/link/?req=doc&amp;base=RLAW926&amp;n=294112&amp;dst=10001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94112&amp;dst=1000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2749</Characters>
  <Application>Microsoft Office Word</Application>
  <DocSecurity>0</DocSecurity>
  <Lines>22</Lines>
  <Paragraphs>6</Paragraphs>
  <ScaleCrop>false</ScaleCrop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2025-07-24T09:59:00Z</dcterms:created>
  <dcterms:modified xsi:type="dcterms:W3CDTF">2025-07-24T09:59:00Z</dcterms:modified>
</cp:coreProperties>
</file>